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08BC" w14:textId="173E3225" w:rsidR="006371C5" w:rsidRPr="003645F2" w:rsidRDefault="001D0C26">
      <w:pPr>
        <w:rPr>
          <w:rFonts w:ascii="Calibri" w:hAnsi="Calibri"/>
          <w:b/>
          <w:bCs/>
          <w:sz w:val="28"/>
          <w:szCs w:val="28"/>
        </w:rPr>
      </w:pPr>
      <w:r w:rsidRPr="003645F2">
        <w:rPr>
          <w:rFonts w:ascii="Calibri" w:hAnsi="Calibri"/>
          <w:b/>
          <w:bCs/>
          <w:sz w:val="28"/>
          <w:szCs w:val="28"/>
        </w:rPr>
        <w:t>Produktion einer Podcast-Episode</w:t>
      </w:r>
      <w:r w:rsidRPr="003645F2">
        <w:rPr>
          <w:rFonts w:ascii="Calibri" w:hAnsi="Calibri"/>
          <w:b/>
          <w:bCs/>
          <w:sz w:val="28"/>
          <w:szCs w:val="28"/>
        </w:rPr>
        <w:br/>
        <w:t>Planung</w:t>
      </w:r>
    </w:p>
    <w:p w14:paraId="48167761" w14:textId="20EEAF17" w:rsidR="001D0C26" w:rsidRDefault="001D0C26">
      <w:pPr>
        <w:rPr>
          <w:rFonts w:ascii="Calibri" w:hAnsi="Calibri"/>
        </w:rPr>
      </w:pPr>
    </w:p>
    <w:p w14:paraId="7FBFB994" w14:textId="4BFFC748" w:rsidR="001D0C26" w:rsidRDefault="001D0C26">
      <w:pPr>
        <w:rPr>
          <w:rFonts w:ascii="Calibri" w:hAnsi="Calibri"/>
        </w:rPr>
      </w:pPr>
      <w:r w:rsidRPr="002F539A">
        <w:rPr>
          <w:rFonts w:ascii="Calibri" w:hAnsi="Calibri"/>
          <w:b/>
          <w:bCs/>
        </w:rPr>
        <w:t>Titel</w:t>
      </w:r>
      <w:r>
        <w:rPr>
          <w:rFonts w:ascii="Calibri" w:hAnsi="Calibri"/>
        </w:rPr>
        <w:t>: _______________________________________________________</w:t>
      </w:r>
      <w:r w:rsidR="003645F2">
        <w:rPr>
          <w:rFonts w:ascii="Calibri" w:hAnsi="Calibri"/>
        </w:rPr>
        <w:t>____________________</w:t>
      </w:r>
    </w:p>
    <w:p w14:paraId="440BD521" w14:textId="35D9F02B" w:rsidR="001D0C26" w:rsidRDefault="001D0C26">
      <w:pPr>
        <w:rPr>
          <w:rFonts w:ascii="Calibri" w:hAnsi="Calibri"/>
        </w:rPr>
      </w:pPr>
    </w:p>
    <w:p w14:paraId="04DF6DC1" w14:textId="77777777" w:rsidR="003645F2" w:rsidRDefault="003645F2">
      <w:pPr>
        <w:rPr>
          <w:rFonts w:ascii="Calibri" w:hAnsi="Calibri"/>
        </w:rPr>
      </w:pPr>
    </w:p>
    <w:p w14:paraId="26D54F45" w14:textId="0A822736" w:rsidR="001D0C26" w:rsidRDefault="001D0C26">
      <w:pPr>
        <w:rPr>
          <w:rFonts w:ascii="Calibri" w:hAnsi="Calibri"/>
        </w:rPr>
      </w:pPr>
      <w:r w:rsidRPr="002F539A">
        <w:rPr>
          <w:rFonts w:ascii="Calibri" w:hAnsi="Calibri"/>
          <w:b/>
          <w:bCs/>
        </w:rPr>
        <w:t>Akteure</w:t>
      </w:r>
      <w:r>
        <w:rPr>
          <w:rFonts w:ascii="Calibri" w:hAnsi="Calibri"/>
        </w:rPr>
        <w:t xml:space="preserve">: </w:t>
      </w:r>
      <w:r w:rsidR="003645F2">
        <w:rPr>
          <w:rFonts w:ascii="Calibri" w:hAnsi="Calibri"/>
        </w:rPr>
        <w:t>_________________________________________________________________________</w:t>
      </w:r>
    </w:p>
    <w:p w14:paraId="3E26E888" w14:textId="75B37FCC" w:rsidR="003645F2" w:rsidRDefault="003645F2">
      <w:pPr>
        <w:rPr>
          <w:rFonts w:ascii="Calibri" w:hAnsi="Calibri"/>
        </w:rPr>
      </w:pPr>
    </w:p>
    <w:tbl>
      <w:tblPr>
        <w:tblStyle w:val="Tabellenraster"/>
        <w:tblW w:w="9991" w:type="dxa"/>
        <w:tblLook w:val="04A0" w:firstRow="1" w:lastRow="0" w:firstColumn="1" w:lastColumn="0" w:noHBand="0" w:noVBand="1"/>
      </w:tblPr>
      <w:tblGrid>
        <w:gridCol w:w="1511"/>
        <w:gridCol w:w="1534"/>
        <w:gridCol w:w="3187"/>
        <w:gridCol w:w="2200"/>
        <w:gridCol w:w="1559"/>
      </w:tblGrid>
      <w:tr w:rsidR="003645F2" w:rsidRPr="002F539A" w14:paraId="590C6023" w14:textId="77777777" w:rsidTr="002F539A">
        <w:tc>
          <w:tcPr>
            <w:tcW w:w="1511" w:type="dxa"/>
          </w:tcPr>
          <w:p w14:paraId="12E9C596" w14:textId="37072B67" w:rsidR="003645F2" w:rsidRPr="002F539A" w:rsidRDefault="002F539A" w:rsidP="002F539A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Zeit</w:t>
            </w:r>
          </w:p>
        </w:tc>
        <w:tc>
          <w:tcPr>
            <w:tcW w:w="1534" w:type="dxa"/>
          </w:tcPr>
          <w:p w14:paraId="2D4DB468" w14:textId="17DE263D" w:rsidR="003645F2" w:rsidRPr="002F539A" w:rsidRDefault="003645F2" w:rsidP="002F539A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2F539A">
              <w:rPr>
                <w:rFonts w:ascii="Calibri" w:hAnsi="Calibri"/>
                <w:b/>
                <w:bCs/>
              </w:rPr>
              <w:t>Thema</w:t>
            </w:r>
          </w:p>
        </w:tc>
        <w:tc>
          <w:tcPr>
            <w:tcW w:w="3187" w:type="dxa"/>
          </w:tcPr>
          <w:p w14:paraId="190EB401" w14:textId="508D21EC" w:rsidR="003645F2" w:rsidRPr="002F539A" w:rsidRDefault="003645F2" w:rsidP="002F539A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2F539A">
              <w:rPr>
                <w:rFonts w:ascii="Calibri" w:hAnsi="Calibri"/>
                <w:b/>
                <w:bCs/>
              </w:rPr>
              <w:t>Text</w:t>
            </w:r>
          </w:p>
        </w:tc>
        <w:tc>
          <w:tcPr>
            <w:tcW w:w="2200" w:type="dxa"/>
          </w:tcPr>
          <w:p w14:paraId="641C4302" w14:textId="45BBED4B" w:rsidR="003645F2" w:rsidRPr="002F539A" w:rsidRDefault="003645F2" w:rsidP="002F539A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2F539A">
              <w:rPr>
                <w:rFonts w:ascii="Calibri" w:hAnsi="Calibri"/>
                <w:b/>
                <w:bCs/>
              </w:rPr>
              <w:t>Sounds</w:t>
            </w:r>
          </w:p>
        </w:tc>
        <w:tc>
          <w:tcPr>
            <w:tcW w:w="1559" w:type="dxa"/>
          </w:tcPr>
          <w:p w14:paraId="2B4389DB" w14:textId="75C55CF5" w:rsidR="003645F2" w:rsidRPr="002F539A" w:rsidRDefault="003645F2" w:rsidP="002F539A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2F539A">
              <w:rPr>
                <w:rFonts w:ascii="Calibri" w:hAnsi="Calibri"/>
                <w:b/>
                <w:bCs/>
              </w:rPr>
              <w:t>Dateien</w:t>
            </w:r>
          </w:p>
        </w:tc>
      </w:tr>
      <w:tr w:rsidR="003645F2" w14:paraId="51C9C06E" w14:textId="77777777" w:rsidTr="002F539A">
        <w:tc>
          <w:tcPr>
            <w:tcW w:w="1511" w:type="dxa"/>
          </w:tcPr>
          <w:p w14:paraId="4AD106CA" w14:textId="2FDD09A1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00:00-00:00</w:t>
            </w:r>
          </w:p>
        </w:tc>
        <w:tc>
          <w:tcPr>
            <w:tcW w:w="1534" w:type="dxa"/>
          </w:tcPr>
          <w:p w14:paraId="4FFE58AF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6B9D2197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061E8CE7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D1034E3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2BE59E01" w14:textId="77777777" w:rsidTr="002F539A">
        <w:tc>
          <w:tcPr>
            <w:tcW w:w="1511" w:type="dxa"/>
          </w:tcPr>
          <w:p w14:paraId="43E81F3E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3B035ADA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0AC1220F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2E444A27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DD968F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13DEE6F5" w14:textId="77777777" w:rsidTr="002F539A">
        <w:tc>
          <w:tcPr>
            <w:tcW w:w="1511" w:type="dxa"/>
          </w:tcPr>
          <w:p w14:paraId="22EB4CBB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37EB5689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5A638CE0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82055AD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83A1B1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3F9BF4D0" w14:textId="77777777" w:rsidTr="002F539A">
        <w:tc>
          <w:tcPr>
            <w:tcW w:w="1511" w:type="dxa"/>
          </w:tcPr>
          <w:p w14:paraId="694F0ECE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18F7F1D2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7B04B7DD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7F0E8A6C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BE15C39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5FD9B394" w14:textId="77777777" w:rsidTr="002F539A">
        <w:tc>
          <w:tcPr>
            <w:tcW w:w="1511" w:type="dxa"/>
          </w:tcPr>
          <w:p w14:paraId="5D0B9E03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21B9B9C0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6D17BA5D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25563CB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0E22CB3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45363C04" w14:textId="77777777" w:rsidTr="002F539A">
        <w:tc>
          <w:tcPr>
            <w:tcW w:w="1511" w:type="dxa"/>
          </w:tcPr>
          <w:p w14:paraId="3DCB2BD4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365D2F8B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2FF5C4EF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0290CBB6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7E3B227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645F2" w14:paraId="396A45A4" w14:textId="77777777" w:rsidTr="002F539A">
        <w:tc>
          <w:tcPr>
            <w:tcW w:w="1511" w:type="dxa"/>
          </w:tcPr>
          <w:p w14:paraId="4CA9389D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12EDC16B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4621EC4E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1E733C49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5DC8F17" w14:textId="77777777" w:rsidR="003645F2" w:rsidRDefault="003645F2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3D4DB4DA" w14:textId="77777777" w:rsidTr="002F539A">
        <w:tc>
          <w:tcPr>
            <w:tcW w:w="1511" w:type="dxa"/>
          </w:tcPr>
          <w:p w14:paraId="309D874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265B0330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0C9606DB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7291BEC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517DA3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115320DD" w14:textId="77777777" w:rsidTr="002F539A">
        <w:tc>
          <w:tcPr>
            <w:tcW w:w="1511" w:type="dxa"/>
          </w:tcPr>
          <w:p w14:paraId="2BEAA3A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6394EB73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631973F1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6281C43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75209EA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161F2B27" w14:textId="77777777" w:rsidTr="002F539A">
        <w:tc>
          <w:tcPr>
            <w:tcW w:w="1511" w:type="dxa"/>
          </w:tcPr>
          <w:p w14:paraId="1359E58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7AC7F895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64986C5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680CAA0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5EA3C7B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45C3CA88" w14:textId="77777777" w:rsidTr="002F539A">
        <w:tc>
          <w:tcPr>
            <w:tcW w:w="1511" w:type="dxa"/>
          </w:tcPr>
          <w:p w14:paraId="39A197FA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0750352E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2B14D3A5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90821AE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00E7A7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7919C168" w14:textId="77777777" w:rsidTr="002F539A">
        <w:tc>
          <w:tcPr>
            <w:tcW w:w="1511" w:type="dxa"/>
          </w:tcPr>
          <w:p w14:paraId="6238C25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36856352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36400C1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21CBD40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395137F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40322AB7" w14:textId="77777777" w:rsidTr="002F539A">
        <w:tc>
          <w:tcPr>
            <w:tcW w:w="1511" w:type="dxa"/>
          </w:tcPr>
          <w:p w14:paraId="0F4220A2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76EAB0F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24937322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7B4A7CF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967C79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432B36B0" w14:textId="77777777" w:rsidTr="002F539A">
        <w:tc>
          <w:tcPr>
            <w:tcW w:w="1511" w:type="dxa"/>
          </w:tcPr>
          <w:p w14:paraId="0833960E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3E104B7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122BC670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4685EA0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2F2D9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5C14B09A" w14:textId="77777777" w:rsidTr="002F539A">
        <w:tc>
          <w:tcPr>
            <w:tcW w:w="1511" w:type="dxa"/>
          </w:tcPr>
          <w:p w14:paraId="574D0C2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41D8F17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3AB52BC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35CD27F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B04393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6F36028D" w14:textId="77777777" w:rsidTr="002F539A">
        <w:tc>
          <w:tcPr>
            <w:tcW w:w="1511" w:type="dxa"/>
          </w:tcPr>
          <w:p w14:paraId="17B35E2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5730A8E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00CCADD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735D79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79D78F3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708FFDEB" w14:textId="77777777" w:rsidTr="002F539A">
        <w:tc>
          <w:tcPr>
            <w:tcW w:w="1511" w:type="dxa"/>
          </w:tcPr>
          <w:p w14:paraId="39B9CDC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2818465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464EC1BB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66B0C22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3BD4F1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48928204" w14:textId="77777777" w:rsidTr="002F539A">
        <w:tc>
          <w:tcPr>
            <w:tcW w:w="1511" w:type="dxa"/>
          </w:tcPr>
          <w:p w14:paraId="707888B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5B22BB9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5E8440B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12B4702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4015D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2BDFDA27" w14:textId="77777777" w:rsidTr="002F539A">
        <w:tc>
          <w:tcPr>
            <w:tcW w:w="1511" w:type="dxa"/>
          </w:tcPr>
          <w:p w14:paraId="4F56FD04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5735727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387554A3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083CD267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0605D1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40F2EBB9" w14:textId="77777777" w:rsidTr="002F539A">
        <w:tc>
          <w:tcPr>
            <w:tcW w:w="1511" w:type="dxa"/>
          </w:tcPr>
          <w:p w14:paraId="050B204A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16E27AFF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09954063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DD3CED6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B2BC6A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F539A" w14:paraId="6D8D71F7" w14:textId="77777777" w:rsidTr="002F539A">
        <w:tc>
          <w:tcPr>
            <w:tcW w:w="1511" w:type="dxa"/>
          </w:tcPr>
          <w:p w14:paraId="067FB438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34" w:type="dxa"/>
          </w:tcPr>
          <w:p w14:paraId="6C31875B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187" w:type="dxa"/>
          </w:tcPr>
          <w:p w14:paraId="4322A50B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232281EC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DDEF5ED" w14:textId="77777777" w:rsidR="002F539A" w:rsidRDefault="002F539A" w:rsidP="002F539A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023A9F83" w14:textId="77777777" w:rsidR="003645F2" w:rsidRPr="002F539A" w:rsidRDefault="003645F2">
      <w:pPr>
        <w:rPr>
          <w:rFonts w:ascii="Calibri" w:hAnsi="Calibri"/>
          <w:sz w:val="2"/>
          <w:szCs w:val="2"/>
        </w:rPr>
      </w:pPr>
    </w:p>
    <w:sectPr w:rsidR="003645F2" w:rsidRPr="002F539A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877A" w14:textId="77777777" w:rsidR="00773C11" w:rsidRDefault="00773C11">
      <w:r>
        <w:separator/>
      </w:r>
    </w:p>
  </w:endnote>
  <w:endnote w:type="continuationSeparator" w:id="0">
    <w:p w14:paraId="3CD9CBE4" w14:textId="77777777" w:rsidR="00773C11" w:rsidRDefault="007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D0F6" w14:textId="77777777" w:rsidR="001C180C" w:rsidRDefault="00D57C69">
    <w:pPr>
      <w:pStyle w:val="Fuzeile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9CB3" w14:textId="77777777" w:rsidR="00773C11" w:rsidRDefault="00773C11">
      <w:r>
        <w:rPr>
          <w:color w:val="000000"/>
        </w:rPr>
        <w:separator/>
      </w:r>
    </w:p>
  </w:footnote>
  <w:footnote w:type="continuationSeparator" w:id="0">
    <w:p w14:paraId="3A9C0D3B" w14:textId="77777777" w:rsidR="00773C11" w:rsidRDefault="007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61C4" w14:textId="150E2021" w:rsidR="001C180C" w:rsidRDefault="001D0C26" w:rsidP="001D0C26">
    <w:pPr>
      <w:pStyle w:val="Kopfzeile"/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>https://medien-bildung.online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26"/>
    <w:rsid w:val="001D0C26"/>
    <w:rsid w:val="002F539A"/>
    <w:rsid w:val="003645F2"/>
    <w:rsid w:val="006371C5"/>
    <w:rsid w:val="00773C11"/>
    <w:rsid w:val="00830C65"/>
    <w:rsid w:val="00C10246"/>
    <w:rsid w:val="00D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AAF"/>
  <w15:docId w15:val="{BD420BF1-D21D-4BCE-ABFD-BC063D9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36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Nextcloud3\Backoffice\Officevorlagen\BBQvermer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BBQvermerk.dotx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Halfmann</dc:creator>
  <cp:lastModifiedBy>Achim Halfmann</cp:lastModifiedBy>
  <cp:revision>1</cp:revision>
  <dcterms:created xsi:type="dcterms:W3CDTF">2022-05-30T13:32:00Z</dcterms:created>
  <dcterms:modified xsi:type="dcterms:W3CDTF">2022-05-30T13:46:00Z</dcterms:modified>
</cp:coreProperties>
</file>